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3A63B" w14:textId="77777777" w:rsidR="00D95D08" w:rsidRPr="00CA004A" w:rsidRDefault="00D95D0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u w:val="single"/>
          <w:lang w:val="ro-RO"/>
        </w:rPr>
      </w:pPr>
    </w:p>
    <w:p w14:paraId="40F255BA" w14:textId="77777777" w:rsidR="00D95D08" w:rsidRPr="00CA004A" w:rsidRDefault="00D95D0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u w:val="single"/>
          <w:lang w:val="ro-RO"/>
        </w:rPr>
      </w:pPr>
    </w:p>
    <w:p w14:paraId="5EF8C6BB" w14:textId="471D0FC2" w:rsidR="00A06719" w:rsidRPr="00CA004A" w:rsidRDefault="003824E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u w:val="single"/>
          <w:lang w:val="ro-RO"/>
        </w:rPr>
      </w:pPr>
      <w:r w:rsidRPr="00CA004A">
        <w:rPr>
          <w:rFonts w:ascii="Calibri" w:eastAsia="Calibri" w:hAnsi="Calibri" w:cs="Calibri"/>
          <w:b/>
          <w:i/>
          <w:sz w:val="28"/>
          <w:u w:val="single"/>
          <w:lang w:val="ro-RO"/>
        </w:rPr>
        <w:t>ÎN ATENŢIA CETĂŢENILOR COMUNEI SCOARŢA</w:t>
      </w:r>
    </w:p>
    <w:p w14:paraId="40F01FBE" w14:textId="77777777" w:rsidR="00D95D08" w:rsidRPr="00CA004A" w:rsidRDefault="00D95D08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  <w:lang w:val="ro-RO"/>
        </w:rPr>
      </w:pPr>
    </w:p>
    <w:p w14:paraId="08ECDC76" w14:textId="77777777" w:rsidR="00A06719" w:rsidRPr="00CA004A" w:rsidRDefault="00A06719">
      <w:pPr>
        <w:spacing w:after="0" w:line="240" w:lineRule="auto"/>
        <w:ind w:firstLine="720"/>
        <w:rPr>
          <w:rFonts w:ascii="Calibri" w:eastAsia="Calibri" w:hAnsi="Calibri" w:cs="Calibri"/>
          <w:sz w:val="28"/>
          <w:u w:val="single"/>
          <w:lang w:val="ro-RO"/>
        </w:rPr>
      </w:pPr>
    </w:p>
    <w:p w14:paraId="01D25D42" w14:textId="77777777" w:rsidR="00A06719" w:rsidRPr="00CA004A" w:rsidRDefault="003824E8">
      <w:pPr>
        <w:spacing w:after="0" w:line="240" w:lineRule="auto"/>
        <w:ind w:firstLine="720"/>
        <w:rPr>
          <w:rFonts w:ascii="Calibri" w:eastAsia="Calibri" w:hAnsi="Calibri" w:cs="Calibri"/>
          <w:sz w:val="28"/>
          <w:u w:val="single"/>
          <w:lang w:val="ro-RO"/>
        </w:rPr>
      </w:pPr>
      <w:r w:rsidRPr="00CA004A">
        <w:rPr>
          <w:rFonts w:ascii="Calibri" w:eastAsia="Calibri" w:hAnsi="Calibri" w:cs="Calibri"/>
          <w:sz w:val="28"/>
          <w:u w:val="single"/>
          <w:lang w:val="ro-RO"/>
        </w:rPr>
        <w:t>Conform Hotărârii nr. 714 din 26 mai 2022 privind aprobarea criteriilor pentru autorizarea, construcția, înscrierea/înregistrarea, controlul, exploatarea și întreținerea sistemelor individuale adecvate de colectare și epurare a apelor uzate, </w:t>
      </w:r>
      <w:r w:rsidRPr="00CA004A">
        <w:rPr>
          <w:rFonts w:ascii="Calibri" w:eastAsia="Calibri" w:hAnsi="Calibri" w:cs="Calibri"/>
          <w:b/>
          <w:sz w:val="28"/>
          <w:u w:val="single"/>
          <w:lang w:val="ro-RO"/>
        </w:rPr>
        <w:t>persoanele fizice și juridice</w:t>
      </w:r>
      <w:r w:rsidRPr="00CA004A">
        <w:rPr>
          <w:rFonts w:ascii="Calibri" w:eastAsia="Calibri" w:hAnsi="Calibri" w:cs="Calibri"/>
          <w:sz w:val="28"/>
          <w:u w:val="single"/>
          <w:lang w:val="ro-RO"/>
        </w:rPr>
        <w:t>, proprietari a spațiilor conectate la un sistem individual adecvat de epurare </w:t>
      </w:r>
      <w:r w:rsidRPr="00CA004A">
        <w:rPr>
          <w:rFonts w:ascii="Calibri" w:eastAsia="Calibri" w:hAnsi="Calibri" w:cs="Calibri"/>
          <w:b/>
          <w:sz w:val="28"/>
          <w:u w:val="single"/>
          <w:lang w:val="ro-RO"/>
        </w:rPr>
        <w:t>au obligația de a se înscrie </w:t>
      </w:r>
      <w:r w:rsidRPr="00CA004A">
        <w:rPr>
          <w:rFonts w:ascii="Calibri" w:eastAsia="Calibri" w:hAnsi="Calibri" w:cs="Calibri"/>
          <w:sz w:val="28"/>
          <w:u w:val="single"/>
          <w:lang w:val="ro-RO"/>
        </w:rPr>
        <w:t>în</w:t>
      </w:r>
      <w:r w:rsidRPr="00CA004A">
        <w:rPr>
          <w:rFonts w:ascii="Calibri" w:eastAsia="Calibri" w:hAnsi="Calibri" w:cs="Calibri"/>
          <w:b/>
          <w:sz w:val="28"/>
          <w:u w:val="single"/>
          <w:lang w:val="ro-RO"/>
        </w:rPr>
        <w:t> </w:t>
      </w:r>
      <w:r w:rsidRPr="00CA004A">
        <w:rPr>
          <w:rFonts w:ascii="Calibri" w:eastAsia="Calibri" w:hAnsi="Calibri" w:cs="Calibri"/>
          <w:sz w:val="28"/>
          <w:u w:val="single"/>
          <w:lang w:val="ro-RO"/>
        </w:rPr>
        <w:t>Registrul de Evidență a Sistemelor Individuale Adecvate pentru Colectarea și Epurarea Apelor Uzate al comunei Scoarța</w:t>
      </w:r>
      <w:r w:rsidRPr="00CA004A">
        <w:rPr>
          <w:rFonts w:ascii="Calibri" w:eastAsia="Calibri" w:hAnsi="Calibri" w:cs="Calibri"/>
          <w:b/>
          <w:sz w:val="28"/>
          <w:u w:val="single"/>
          <w:lang w:val="ro-RO"/>
        </w:rPr>
        <w:t> în termen de 120 de zile</w:t>
      </w:r>
      <w:r w:rsidRPr="00CA004A">
        <w:rPr>
          <w:rFonts w:ascii="Calibri" w:eastAsia="Calibri" w:hAnsi="Calibri" w:cs="Calibri"/>
          <w:sz w:val="28"/>
          <w:u w:val="single"/>
          <w:lang w:val="ro-RO"/>
        </w:rPr>
        <w:t> de la conectarea incintei la sistemul de colectare și/sau epurare a apelor uzate.</w:t>
      </w:r>
    </w:p>
    <w:p w14:paraId="7E505DE7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8"/>
          <w:u w:val="single"/>
          <w:lang w:val="ro-RO"/>
        </w:rPr>
      </w:pPr>
      <w:r w:rsidRPr="00CA004A">
        <w:rPr>
          <w:rFonts w:ascii="Calibri" w:eastAsia="Calibri" w:hAnsi="Calibri" w:cs="Calibri"/>
          <w:b/>
          <w:sz w:val="28"/>
          <w:u w:val="single"/>
          <w:lang w:val="ro-RO"/>
        </w:rPr>
        <w:t>ATENȚIE! Obligația înregistrării</w:t>
      </w:r>
      <w:r w:rsidRPr="00CA004A">
        <w:rPr>
          <w:rFonts w:ascii="Calibri" w:eastAsia="Calibri" w:hAnsi="Calibri" w:cs="Calibri"/>
          <w:sz w:val="28"/>
          <w:u w:val="single"/>
          <w:lang w:val="ro-RO"/>
        </w:rPr>
        <w:t> revine și proprietarilor de sisteme individuale adecvate construite înainte de </w:t>
      </w:r>
      <w:r w:rsidRPr="00CA004A">
        <w:rPr>
          <w:rFonts w:ascii="Calibri" w:eastAsia="Calibri" w:hAnsi="Calibri" w:cs="Calibri"/>
          <w:b/>
          <w:sz w:val="28"/>
          <w:u w:val="single"/>
          <w:lang w:val="ro-RO"/>
        </w:rPr>
        <w:t>intrarea în vigoare a prezentului act normativ</w:t>
      </w:r>
      <w:r w:rsidRPr="00CA004A">
        <w:rPr>
          <w:rFonts w:ascii="Calibri" w:eastAsia="Calibri" w:hAnsi="Calibri" w:cs="Calibri"/>
          <w:sz w:val="28"/>
          <w:u w:val="single"/>
          <w:lang w:val="ro-RO"/>
        </w:rPr>
        <w:t>, în </w:t>
      </w:r>
      <w:r w:rsidRPr="00CA004A">
        <w:rPr>
          <w:rFonts w:ascii="Calibri" w:eastAsia="Calibri" w:hAnsi="Calibri" w:cs="Calibri"/>
          <w:b/>
          <w:sz w:val="28"/>
          <w:u w:val="single"/>
          <w:lang w:val="ro-RO"/>
        </w:rPr>
        <w:t>termen de 180 de zile</w:t>
      </w:r>
      <w:r w:rsidRPr="00CA004A">
        <w:rPr>
          <w:rFonts w:ascii="Calibri" w:eastAsia="Calibri" w:hAnsi="Calibri" w:cs="Calibri"/>
          <w:sz w:val="28"/>
          <w:u w:val="single"/>
          <w:lang w:val="ro-RO"/>
        </w:rPr>
        <w:t> de la intrarea în vigoare a Hotărârii Guvernului.</w:t>
      </w:r>
    </w:p>
    <w:p w14:paraId="6C2F5836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8"/>
          <w:u w:val="single"/>
          <w:lang w:val="ro-RO"/>
        </w:rPr>
      </w:pPr>
      <w:r w:rsidRPr="00CA004A">
        <w:rPr>
          <w:rFonts w:ascii="Calibri" w:eastAsia="Calibri" w:hAnsi="Calibri" w:cs="Calibri"/>
          <w:sz w:val="28"/>
          <w:u w:val="single"/>
          <w:lang w:val="ro-RO"/>
        </w:rPr>
        <w:t>În conformitate cu art. 23 din </w:t>
      </w:r>
      <w:r w:rsidRPr="00CA004A">
        <w:rPr>
          <w:rFonts w:ascii="Calibri" w:eastAsia="Calibri" w:hAnsi="Calibri" w:cs="Calibri"/>
          <w:b/>
          <w:sz w:val="28"/>
          <w:u w:val="single"/>
          <w:lang w:val="ro-RO"/>
        </w:rPr>
        <w:t>Hotărârea nr. 714 din 26 mai 2022</w:t>
      </w:r>
      <w:r w:rsidRPr="00CA004A">
        <w:rPr>
          <w:rFonts w:ascii="Calibri" w:eastAsia="Calibri" w:hAnsi="Calibri" w:cs="Calibri"/>
          <w:sz w:val="28"/>
          <w:u w:val="single"/>
          <w:lang w:val="ro-RO"/>
        </w:rPr>
        <w:t> privind aprobarea criteriilor pentru autorizarea, construcția, înscrierea/înregistrarea, controlul, exploatarea și întreținerea sistemelor individuale adecvate de colectare și epurare a apelor uzate, nerespectarea de către persoanele fizice și juridice a dispozițiilor art. 11 alin. (1) și (2) și art. 15 alin. (2), </w:t>
      </w:r>
      <w:r w:rsidRPr="00CA004A">
        <w:rPr>
          <w:rFonts w:ascii="Calibri" w:eastAsia="Calibri" w:hAnsi="Calibri" w:cs="Calibri"/>
          <w:b/>
          <w:sz w:val="28"/>
          <w:u w:val="single"/>
          <w:lang w:val="ro-RO"/>
        </w:rPr>
        <w:t>constituie contravenție și se sancționează cu amendă de la 5.000 de lei la 10.000 de lei.</w:t>
      </w:r>
    </w:p>
    <w:p w14:paraId="6F57F2BF" w14:textId="77777777" w:rsidR="00A06719" w:rsidRPr="00CA004A" w:rsidRDefault="00A06719">
      <w:pPr>
        <w:spacing w:before="100" w:after="100" w:line="240" w:lineRule="auto"/>
        <w:rPr>
          <w:rFonts w:ascii="Times New Roman" w:eastAsia="Times New Roman" w:hAnsi="Times New Roman" w:cs="Times New Roman"/>
          <w:b/>
          <w:caps/>
          <w:color w:val="3D393C"/>
          <w:spacing w:val="12"/>
          <w:sz w:val="27"/>
          <w:shd w:val="clear" w:color="auto" w:fill="FAFAFA"/>
          <w:lang w:val="ro-RO"/>
        </w:rPr>
      </w:pPr>
    </w:p>
    <w:p w14:paraId="1C086F37" w14:textId="77777777" w:rsidR="00A06719" w:rsidRPr="00CA004A" w:rsidRDefault="003824E8">
      <w:pPr>
        <w:spacing w:before="100" w:after="100" w:line="240" w:lineRule="auto"/>
        <w:rPr>
          <w:rFonts w:ascii="Times New Roman" w:eastAsia="Times New Roman" w:hAnsi="Times New Roman" w:cs="Times New Roman"/>
          <w:b/>
          <w:caps/>
          <w:color w:val="3D393C"/>
          <w:spacing w:val="12"/>
          <w:sz w:val="27"/>
          <w:shd w:val="clear" w:color="auto" w:fill="FAFAFA"/>
          <w:lang w:val="ro-RO"/>
        </w:rPr>
      </w:pPr>
      <w:r w:rsidRPr="00CA004A">
        <w:rPr>
          <w:rFonts w:ascii="Times New Roman" w:eastAsia="Times New Roman" w:hAnsi="Times New Roman" w:cs="Times New Roman"/>
          <w:b/>
          <w:caps/>
          <w:color w:val="3D393C"/>
          <w:spacing w:val="12"/>
          <w:sz w:val="27"/>
          <w:shd w:val="clear" w:color="auto" w:fill="FAFAFA"/>
          <w:lang w:val="ro-RO"/>
        </w:rPr>
        <w:t>REGISTRUL DE EVIDENȚĂ A SISTEMELOR INDIVIDUALE ADECVATE PENTRU COLECTAREA ȘI EPURAREA APELOR UZATE</w:t>
      </w:r>
    </w:p>
    <w:p w14:paraId="0A9F6521" w14:textId="0100F1C9" w:rsidR="00A06719" w:rsidRPr="00CA004A" w:rsidRDefault="003824E8">
      <w:pPr>
        <w:spacing w:before="100" w:after="100" w:line="240" w:lineRule="auto"/>
        <w:rPr>
          <w:rFonts w:ascii="Times New Roman" w:eastAsia="Times New Roman" w:hAnsi="Times New Roman" w:cs="Times New Roman"/>
          <w:b/>
          <w:caps/>
          <w:color w:val="3D393C"/>
          <w:spacing w:val="12"/>
          <w:sz w:val="27"/>
          <w:shd w:val="clear" w:color="auto" w:fill="FAFAFA"/>
          <w:lang w:val="ro-RO"/>
        </w:rPr>
      </w:pPr>
      <w:r w:rsidRPr="00CA004A">
        <w:rPr>
          <w:rFonts w:ascii="Times New Roman" w:eastAsia="Times New Roman" w:hAnsi="Times New Roman" w:cs="Times New Roman"/>
          <w:b/>
          <w:caps/>
          <w:color w:val="3D393C"/>
          <w:spacing w:val="12"/>
          <w:sz w:val="27"/>
          <w:shd w:val="clear" w:color="auto" w:fill="FAFAFA"/>
          <w:lang w:val="ro-RO"/>
        </w:rPr>
        <w:t>pentru orice informatii ne puteţi contacta la numărul de telefon:  0253.280222</w:t>
      </w:r>
    </w:p>
    <w:p w14:paraId="1FF755CB" w14:textId="77777777" w:rsidR="00A06719" w:rsidRPr="00CA004A" w:rsidRDefault="00A0671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3D393C"/>
          <w:sz w:val="30"/>
          <w:u w:val="single"/>
          <w:shd w:val="clear" w:color="auto" w:fill="FAFAFA"/>
          <w:lang w:val="ro-RO"/>
        </w:rPr>
      </w:pPr>
    </w:p>
    <w:p w14:paraId="6EA30610" w14:textId="6C7886EA" w:rsidR="00A06719" w:rsidRPr="00CA004A" w:rsidRDefault="003824E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3D393C"/>
          <w:sz w:val="30"/>
          <w:u w:val="single"/>
          <w:shd w:val="clear" w:color="auto" w:fill="FAFAFA"/>
          <w:lang w:val="ro-RO"/>
        </w:rPr>
      </w:pPr>
      <w:r w:rsidRPr="00CA004A">
        <w:rPr>
          <w:rFonts w:ascii="Times New Roman" w:eastAsia="Times New Roman" w:hAnsi="Times New Roman" w:cs="Times New Roman"/>
          <w:b/>
          <w:color w:val="3D393C"/>
          <w:sz w:val="30"/>
          <w:u w:val="single"/>
          <w:shd w:val="clear" w:color="auto" w:fill="FAFAFA"/>
          <w:lang w:val="ro-RO"/>
        </w:rPr>
        <w:t>Vă rugăm să veniţi cu acest formular completat la sediul Primăriei pentru a fi înregistrat în Registrul de evidenţă a sistemelor individuale adecvate pentru colectarea şi epurarea apelor uzate.</w:t>
      </w:r>
    </w:p>
    <w:p w14:paraId="7F2C924A" w14:textId="77777777" w:rsidR="00A06719" w:rsidRDefault="003824E8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 </w:t>
      </w:r>
    </w:p>
    <w:p w14:paraId="67A8B72C" w14:textId="77777777" w:rsidR="00423779" w:rsidRDefault="00423779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4E880FE4" w14:textId="77777777" w:rsidR="00423779" w:rsidRPr="00CA004A" w:rsidRDefault="00423779" w:rsidP="0044577E">
      <w:pPr>
        <w:spacing w:after="0" w:line="240" w:lineRule="auto"/>
        <w:jc w:val="center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bookmarkStart w:id="0" w:name="_GoBack"/>
      <w:bookmarkEnd w:id="0"/>
    </w:p>
    <w:p w14:paraId="6BF51219" w14:textId="7777777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33C4349B" w14:textId="7777777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0922EAF7" w14:textId="5CEBC2AB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5B981048" w14:textId="24DC2747" w:rsidR="00E55F57" w:rsidRPr="00CA004A" w:rsidRDefault="00E55F57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2CDB9022" w14:textId="7E352ACF" w:rsidR="00AA6B65" w:rsidRPr="00CA004A" w:rsidRDefault="00AA6B65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1B9CB23E" w14:textId="2BCF88A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53BA3E77" w14:textId="77777777" w:rsidR="00D95D08" w:rsidRPr="00CA004A" w:rsidRDefault="00D95D08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656EA3F3" w14:textId="7777777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46F7A0AF" w14:textId="77777777" w:rsidR="00AA6B65" w:rsidRPr="00CA004A" w:rsidRDefault="00AA6B65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</w:p>
    <w:p w14:paraId="40E41EC7" w14:textId="3981E33E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lastRenderedPageBreak/>
        <w:t>1. Tip înscriere *</w:t>
      </w:r>
    </w:p>
    <w:p w14:paraId="0A7D98A8" w14:textId="77777777" w:rsidR="00A06719" w:rsidRPr="00CA004A" w:rsidRDefault="003824E8">
      <w:pPr>
        <w:spacing w:after="0" w:line="240" w:lineRule="auto"/>
        <w:ind w:firstLine="720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Segoe UI Symbol" w:eastAsia="Segoe UI Symbol" w:hAnsi="Segoe UI Symbol" w:cs="Segoe UI Symbol"/>
          <w:sz w:val="24"/>
          <w:lang w:val="ro-RO"/>
        </w:rPr>
        <w:t>□</w:t>
      </w:r>
      <w:r w:rsidRPr="00CA004A">
        <w:rPr>
          <w:rFonts w:ascii="IBM Plex Sans" w:eastAsia="IBM Plex Sans" w:hAnsi="IBM Plex Sans" w:cs="IBM Plex Sans"/>
          <w:sz w:val="24"/>
          <w:lang w:val="ro-RO"/>
        </w:rPr>
        <w:t xml:space="preserve">  Persoan</w:t>
      </w:r>
      <w:r w:rsidRPr="00CA004A">
        <w:rPr>
          <w:rFonts w:ascii="Calibri" w:eastAsia="Calibri" w:hAnsi="Calibri" w:cs="Calibri"/>
          <w:sz w:val="24"/>
          <w:lang w:val="ro-RO"/>
        </w:rPr>
        <w:t>ă fizică</w:t>
      </w:r>
    </w:p>
    <w:p w14:paraId="0F5608C6" w14:textId="77777777" w:rsidR="00A06719" w:rsidRPr="00CA004A" w:rsidRDefault="003824E8">
      <w:pPr>
        <w:spacing w:after="0" w:line="240" w:lineRule="auto"/>
        <w:ind w:firstLine="720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Segoe UI Symbol" w:eastAsia="Segoe UI Symbol" w:hAnsi="Segoe UI Symbol" w:cs="Segoe UI Symbol"/>
          <w:sz w:val="24"/>
          <w:lang w:val="ro-RO"/>
        </w:rPr>
        <w:t>□</w:t>
      </w:r>
      <w:r w:rsidRPr="00CA004A">
        <w:rPr>
          <w:rFonts w:ascii="Calibri" w:eastAsia="Calibri" w:hAnsi="Calibri" w:cs="Calibri"/>
          <w:sz w:val="24"/>
          <w:lang w:val="ro-RO"/>
        </w:rPr>
        <w:t xml:space="preserve">  </w:t>
      </w:r>
      <w:r w:rsidRPr="00CA004A">
        <w:rPr>
          <w:rFonts w:ascii="IBM Plex Sans" w:eastAsia="IBM Plex Sans" w:hAnsi="IBM Plex Sans" w:cs="IBM Plex Sans"/>
          <w:sz w:val="24"/>
          <w:lang w:val="ro-RO"/>
        </w:rPr>
        <w:t>Persoan</w:t>
      </w:r>
      <w:r w:rsidRPr="00CA004A">
        <w:rPr>
          <w:rFonts w:ascii="Calibri" w:eastAsia="Calibri" w:hAnsi="Calibri" w:cs="Calibri"/>
          <w:sz w:val="24"/>
          <w:lang w:val="ro-RO"/>
        </w:rPr>
        <w:t>ă juridică</w:t>
      </w:r>
    </w:p>
    <w:p w14:paraId="729B600E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 xml:space="preserve">2. Numele </w:t>
      </w:r>
      <w:r w:rsidRPr="00CA004A">
        <w:rPr>
          <w:rFonts w:ascii="Calibri" w:eastAsia="Calibri" w:hAnsi="Calibri" w:cs="Calibri"/>
          <w:sz w:val="24"/>
          <w:lang w:val="ro-RO"/>
        </w:rPr>
        <w:t xml:space="preserve">și prenumele dvs/ Denumirea entității juridice:* </w:t>
      </w:r>
    </w:p>
    <w:p w14:paraId="4DC0E7E8" w14:textId="7777777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</w:p>
    <w:p w14:paraId="7C8D7BA1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____________________________</w:t>
      </w:r>
    </w:p>
    <w:p w14:paraId="5ACCD336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3. CNP / CUI *</w:t>
      </w:r>
    </w:p>
    <w:p w14:paraId="7ECFA50A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În cazul persoanelor fizice se va completa CNP-ul, iar în cazul persoanelor juridice se va completa CUI-ul entit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>ății juridice.</w:t>
      </w:r>
    </w:p>
    <w:p w14:paraId="7EFB7C72" w14:textId="7777777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</w:p>
    <w:p w14:paraId="10E21F86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_________________________________</w:t>
      </w:r>
    </w:p>
    <w:p w14:paraId="4DDFFFC4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4. Adresa complet</w:t>
      </w:r>
      <w:r w:rsidRPr="00CA004A">
        <w:rPr>
          <w:rFonts w:ascii="Calibri" w:eastAsia="Calibri" w:hAnsi="Calibri" w:cs="Calibri"/>
          <w:sz w:val="24"/>
          <w:lang w:val="ro-RO"/>
        </w:rPr>
        <w:t>ă *</w:t>
      </w:r>
    </w:p>
    <w:p w14:paraId="2563E2DD" w14:textId="77777777" w:rsidR="00A06719" w:rsidRPr="00CA004A" w:rsidRDefault="003824E8">
      <w:pPr>
        <w:spacing w:before="100" w:after="100" w:line="240" w:lineRule="auto"/>
        <w:rPr>
          <w:rFonts w:ascii="Calibri" w:eastAsia="Calibri" w:hAnsi="Calibri" w:cs="Calibri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Strada, num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>ărul, detaliile imobilului (bloc, etaj, apartament), oraș, județ</w:t>
      </w:r>
    </w:p>
    <w:p w14:paraId="0402F7E7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_________________________________________________________</w:t>
      </w:r>
    </w:p>
    <w:p w14:paraId="00ED1491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5. Telefon *</w:t>
      </w:r>
    </w:p>
    <w:p w14:paraId="223AA245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________________________</w:t>
      </w:r>
    </w:p>
    <w:p w14:paraId="3E6FEF42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6. Adresa de email *</w:t>
      </w:r>
    </w:p>
    <w:p w14:paraId="673A932C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________________________</w:t>
      </w:r>
    </w:p>
    <w:p w14:paraId="4D2CFF90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7. Activitate principal</w:t>
      </w:r>
      <w:r w:rsidRPr="00CA004A">
        <w:rPr>
          <w:rFonts w:ascii="Calibri" w:eastAsia="Calibri" w:hAnsi="Calibri" w:cs="Calibri"/>
          <w:sz w:val="24"/>
          <w:lang w:val="ro-RO"/>
        </w:rPr>
        <w:t>ă conform Cod CAEN (opțional)</w:t>
      </w:r>
    </w:p>
    <w:p w14:paraId="52550576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IMPORTANT! Acest câmp se completeaz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 xml:space="preserve">ă numai </w:t>
      </w: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în cazul PERSOANELOR JURIDICE!</w:t>
      </w:r>
    </w:p>
    <w:p w14:paraId="22BF6B04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_____________________________</w:t>
      </w:r>
    </w:p>
    <w:p w14:paraId="2479488E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8. Descrierea activit</w:t>
      </w:r>
      <w:r w:rsidRPr="00CA004A">
        <w:rPr>
          <w:rFonts w:ascii="Calibri" w:eastAsia="Calibri" w:hAnsi="Calibri" w:cs="Calibri"/>
          <w:sz w:val="24"/>
          <w:lang w:val="ro-RO"/>
        </w:rPr>
        <w:t>ății societății</w:t>
      </w:r>
    </w:p>
    <w:p w14:paraId="5BE129BB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MPORTANT! Acest câmp se completeaz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 xml:space="preserve">ă numai </w:t>
      </w: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în cazul PERSOANELOR JURIDICE!</w:t>
      </w:r>
    </w:p>
    <w:p w14:paraId="680AC2F9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______________________________</w:t>
      </w:r>
    </w:p>
    <w:p w14:paraId="7FE6B4B4" w14:textId="3D6B436A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 xml:space="preserve">9. </w:t>
      </w:r>
      <w:r w:rsidR="00E55F57" w:rsidRPr="00CA004A">
        <w:rPr>
          <w:rFonts w:ascii="IBM Plex Sans" w:eastAsia="IBM Plex Sans" w:hAnsi="IBM Plex Sans" w:cs="IBM Plex Sans"/>
          <w:sz w:val="24"/>
          <w:lang w:val="ro-RO"/>
        </w:rPr>
        <w:t>Există</w:t>
      </w:r>
      <w:r w:rsidRPr="00CA004A">
        <w:rPr>
          <w:rFonts w:ascii="Calibri" w:eastAsia="Calibri" w:hAnsi="Calibri" w:cs="Calibri"/>
          <w:sz w:val="24"/>
          <w:lang w:val="ro-RO"/>
        </w:rPr>
        <w:t xml:space="preserve"> o autorizație de mediu?</w:t>
      </w:r>
    </w:p>
    <w:p w14:paraId="50AF4CF5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IMPORTANT! Acest câmp se completeaz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 xml:space="preserve">ă numai </w:t>
      </w: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în cazul PERSOANELOR JURIDICE!</w:t>
      </w:r>
    </w:p>
    <w:p w14:paraId="70283EAC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 DA</w:t>
      </w:r>
    </w:p>
    <w:p w14:paraId="52F94D5C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 NU</w:t>
      </w:r>
    </w:p>
    <w:p w14:paraId="4119AC72" w14:textId="5F6D4506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 xml:space="preserve"> Num</w:t>
      </w:r>
      <w:r w:rsidRPr="00CA004A">
        <w:rPr>
          <w:rFonts w:ascii="Calibri" w:eastAsia="Calibri" w:hAnsi="Calibri" w:cs="Calibri"/>
          <w:sz w:val="24"/>
          <w:lang w:val="ro-RO"/>
        </w:rPr>
        <w:t xml:space="preserve">ărul și </w:t>
      </w:r>
      <w:r w:rsidR="00E55F57" w:rsidRPr="00CA004A">
        <w:rPr>
          <w:rFonts w:ascii="Calibri" w:eastAsia="Calibri" w:hAnsi="Calibri" w:cs="Calibri"/>
          <w:sz w:val="24"/>
          <w:lang w:val="ro-RO"/>
        </w:rPr>
        <w:t>d</w:t>
      </w:r>
      <w:r w:rsidRPr="00CA004A">
        <w:rPr>
          <w:rFonts w:ascii="Calibri" w:eastAsia="Calibri" w:hAnsi="Calibri" w:cs="Calibri"/>
          <w:sz w:val="24"/>
          <w:lang w:val="ro-RO"/>
        </w:rPr>
        <w:t xml:space="preserve">ata </w:t>
      </w:r>
      <w:r w:rsidR="00E55F57" w:rsidRPr="00CA004A">
        <w:rPr>
          <w:rFonts w:ascii="Calibri" w:eastAsia="Calibri" w:hAnsi="Calibri" w:cs="Calibri"/>
          <w:sz w:val="24"/>
          <w:lang w:val="ro-RO"/>
        </w:rPr>
        <w:t>a</w:t>
      </w:r>
      <w:r w:rsidRPr="00CA004A">
        <w:rPr>
          <w:rFonts w:ascii="Calibri" w:eastAsia="Calibri" w:hAnsi="Calibri" w:cs="Calibri"/>
          <w:sz w:val="24"/>
          <w:lang w:val="ro-RO"/>
        </w:rPr>
        <w:t xml:space="preserve">utorizației de Mediu (dacă există) </w:t>
      </w:r>
    </w:p>
    <w:p w14:paraId="10F96C15" w14:textId="77777777" w:rsidR="00A06719" w:rsidRPr="00CA004A" w:rsidRDefault="00A06719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</w:p>
    <w:p w14:paraId="4BB40CDD" w14:textId="58CEF005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 xml:space="preserve">10. </w:t>
      </w:r>
      <w:r w:rsidR="00E55F57" w:rsidRPr="00CA004A">
        <w:rPr>
          <w:rFonts w:ascii="IBM Plex Sans" w:eastAsia="IBM Plex Sans" w:hAnsi="IBM Plex Sans" w:cs="IBM Plex Sans"/>
          <w:sz w:val="24"/>
          <w:lang w:val="ro-RO"/>
        </w:rPr>
        <w:t>Există</w:t>
      </w:r>
      <w:r w:rsidRPr="00CA004A">
        <w:rPr>
          <w:rFonts w:ascii="Calibri" w:eastAsia="Calibri" w:hAnsi="Calibri" w:cs="Calibri"/>
          <w:sz w:val="24"/>
          <w:lang w:val="ro-RO"/>
        </w:rPr>
        <w:t xml:space="preserve"> o autorizație de construire?</w:t>
      </w:r>
    </w:p>
    <w:p w14:paraId="555E4CB5" w14:textId="77777777" w:rsidR="00A06719" w:rsidRPr="00CA004A" w:rsidRDefault="00A06719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</w:p>
    <w:p w14:paraId="1DB18E1A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 DA</w:t>
      </w:r>
    </w:p>
    <w:p w14:paraId="3FA546D3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 NU</w:t>
      </w:r>
    </w:p>
    <w:p w14:paraId="429ADC27" w14:textId="40BB1265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Num</w:t>
      </w:r>
      <w:r w:rsidRPr="00CA004A">
        <w:rPr>
          <w:rFonts w:ascii="Calibri" w:eastAsia="Calibri" w:hAnsi="Calibri" w:cs="Calibri"/>
          <w:sz w:val="24"/>
          <w:lang w:val="ro-RO"/>
        </w:rPr>
        <w:t xml:space="preserve">ărul și </w:t>
      </w:r>
      <w:r w:rsidR="00E55F57" w:rsidRPr="00CA004A">
        <w:rPr>
          <w:rFonts w:ascii="Calibri" w:eastAsia="Calibri" w:hAnsi="Calibri" w:cs="Calibri"/>
          <w:sz w:val="24"/>
          <w:lang w:val="ro-RO"/>
        </w:rPr>
        <w:t>d</w:t>
      </w:r>
      <w:r w:rsidRPr="00CA004A">
        <w:rPr>
          <w:rFonts w:ascii="Calibri" w:eastAsia="Calibri" w:hAnsi="Calibri" w:cs="Calibri"/>
          <w:sz w:val="24"/>
          <w:lang w:val="ro-RO"/>
        </w:rPr>
        <w:t xml:space="preserve">ata </w:t>
      </w:r>
      <w:r w:rsidR="00E55F57" w:rsidRPr="00CA004A">
        <w:rPr>
          <w:rFonts w:ascii="Calibri" w:eastAsia="Calibri" w:hAnsi="Calibri" w:cs="Calibri"/>
          <w:sz w:val="24"/>
          <w:lang w:val="ro-RO"/>
        </w:rPr>
        <w:t>a</w:t>
      </w:r>
      <w:r w:rsidRPr="00CA004A">
        <w:rPr>
          <w:rFonts w:ascii="Calibri" w:eastAsia="Calibri" w:hAnsi="Calibri" w:cs="Calibri"/>
          <w:sz w:val="24"/>
          <w:lang w:val="ro-RO"/>
        </w:rPr>
        <w:t xml:space="preserve">utorizației de construire (dacă există) </w:t>
      </w:r>
    </w:p>
    <w:p w14:paraId="49FC934B" w14:textId="7777777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79AB76E4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11. Sistemul individual de care beneficia</w:t>
      </w:r>
      <w:r w:rsidRPr="00CA004A">
        <w:rPr>
          <w:rFonts w:ascii="Calibri" w:eastAsia="Calibri" w:hAnsi="Calibri" w:cs="Calibri"/>
          <w:sz w:val="24"/>
          <w:lang w:val="ro-RO"/>
        </w:rPr>
        <w:t>ți *</w:t>
      </w:r>
    </w:p>
    <w:p w14:paraId="41FCF014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Colectare</w:t>
      </w:r>
    </w:p>
    <w:p w14:paraId="1F9314CC" w14:textId="6C8D459C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 Epurare</w:t>
      </w:r>
    </w:p>
    <w:p w14:paraId="02B47566" w14:textId="77777777" w:rsidR="00AA6B65" w:rsidRPr="00CA004A" w:rsidRDefault="00AA6B65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</w:p>
    <w:p w14:paraId="68918E4E" w14:textId="7777777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</w:p>
    <w:p w14:paraId="330D2905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12. Sursa de alimentare cu ap</w:t>
      </w:r>
      <w:r w:rsidRPr="00CA004A">
        <w:rPr>
          <w:rFonts w:ascii="Calibri" w:eastAsia="Calibri" w:hAnsi="Calibri" w:cs="Calibri"/>
          <w:sz w:val="24"/>
          <w:lang w:val="ro-RO"/>
        </w:rPr>
        <w:t>ă de care beneficiați *</w:t>
      </w:r>
    </w:p>
    <w:p w14:paraId="1AEB60C3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 Din re</w:t>
      </w:r>
      <w:r w:rsidRPr="00CA004A">
        <w:rPr>
          <w:rFonts w:ascii="Calibri" w:eastAsia="Calibri" w:hAnsi="Calibri" w:cs="Calibri"/>
          <w:sz w:val="24"/>
          <w:lang w:val="ro-RO"/>
        </w:rPr>
        <w:t>țeaua publică</w:t>
      </w:r>
    </w:p>
    <w:p w14:paraId="52EBD84E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 Din surse individuale</w:t>
      </w:r>
    </w:p>
    <w:p w14:paraId="3CD5FC68" w14:textId="7777777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</w:p>
    <w:p w14:paraId="7840F3F9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13. Descrie</w:t>
      </w:r>
      <w:r w:rsidRPr="00CA004A">
        <w:rPr>
          <w:rFonts w:ascii="Calibri" w:eastAsia="Calibri" w:hAnsi="Calibri" w:cs="Calibri"/>
          <w:sz w:val="24"/>
          <w:lang w:val="ro-RO"/>
        </w:rPr>
        <w:t>ți sistemul de evacuare a apelor uzate menajere de care beneficiați. *</w:t>
      </w:r>
    </w:p>
    <w:p w14:paraId="6EDCA19F" w14:textId="77777777" w:rsidR="00A06719" w:rsidRPr="00CA004A" w:rsidRDefault="003824E8">
      <w:pPr>
        <w:spacing w:before="100" w:after="100" w:line="240" w:lineRule="auto"/>
        <w:rPr>
          <w:rFonts w:ascii="Calibri" w:eastAsia="Calibri" w:hAnsi="Calibri" w:cs="Calibri"/>
          <w:b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V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 xml:space="preserve">ă rugăm elaborați un răspuns detaliat </w:t>
      </w:r>
      <w:r w:rsidRPr="00CA004A">
        <w:rPr>
          <w:rFonts w:ascii="Calibri" w:eastAsia="Calibri" w:hAnsi="Calibri" w:cs="Calibri"/>
          <w:b/>
          <w:i/>
          <w:color w:val="1A181D"/>
          <w:sz w:val="24"/>
          <w:lang w:val="ro-RO"/>
        </w:rPr>
        <w:t>(achizitionată din comerț/construcție proprie/ capacitatea acesteia in mc/numar persoane deservite).</w:t>
      </w:r>
    </w:p>
    <w:p w14:paraId="21314EDE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___________________________________________________________________________________________________________________________________________________________________________________________________.</w:t>
      </w:r>
    </w:p>
    <w:p w14:paraId="7BAB6918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14. Descrie</w:t>
      </w:r>
      <w:r w:rsidRPr="00CA004A">
        <w:rPr>
          <w:rFonts w:ascii="Calibri" w:eastAsia="Calibri" w:hAnsi="Calibri" w:cs="Calibri"/>
          <w:sz w:val="24"/>
          <w:lang w:val="ro-RO"/>
        </w:rPr>
        <w:t xml:space="preserve">ți modul </w:t>
      </w:r>
      <w:r w:rsidRPr="00CA004A">
        <w:rPr>
          <w:rFonts w:ascii="IBM Plex Sans" w:eastAsia="IBM Plex Sans" w:hAnsi="IBM Plex Sans" w:cs="IBM Plex Sans"/>
          <w:sz w:val="24"/>
          <w:lang w:val="ro-RO"/>
        </w:rPr>
        <w:t>în care se realizeaz</w:t>
      </w:r>
      <w:r w:rsidRPr="00CA004A">
        <w:rPr>
          <w:rFonts w:ascii="Calibri" w:eastAsia="Calibri" w:hAnsi="Calibri" w:cs="Calibri"/>
          <w:sz w:val="24"/>
          <w:lang w:val="ro-RO"/>
        </w:rPr>
        <w:t>ă epurarea apelor uzate:. *</w:t>
      </w:r>
    </w:p>
    <w:p w14:paraId="79EBC4BD" w14:textId="77777777" w:rsidR="00A06719" w:rsidRPr="00CA004A" w:rsidRDefault="003824E8">
      <w:pPr>
        <w:spacing w:before="100" w:after="100" w:line="240" w:lineRule="auto"/>
        <w:rPr>
          <w:rFonts w:ascii="Calibri" w:eastAsia="Calibri" w:hAnsi="Calibri" w:cs="Calibri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V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>ă rugăm elaborați un răspuns detaliat.</w:t>
      </w:r>
    </w:p>
    <w:p w14:paraId="64E76CC9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___________________________________________________________________________________________________________________________________________________________________________________________________.</w:t>
      </w:r>
    </w:p>
    <w:p w14:paraId="1D454B0A" w14:textId="77777777" w:rsidR="00A06719" w:rsidRPr="00CA004A" w:rsidRDefault="003824E8">
      <w:pPr>
        <w:spacing w:after="0" w:line="240" w:lineRule="auto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15. Descrie</w:t>
      </w:r>
      <w:r w:rsidRPr="00CA004A">
        <w:rPr>
          <w:rFonts w:ascii="Calibri" w:eastAsia="Calibri" w:hAnsi="Calibri" w:cs="Calibri"/>
          <w:sz w:val="24"/>
          <w:lang w:val="ro-RO"/>
        </w:rPr>
        <w:t xml:space="preserve">ți modul </w:t>
      </w:r>
      <w:r w:rsidRPr="00CA004A">
        <w:rPr>
          <w:rFonts w:ascii="IBM Plex Sans" w:eastAsia="IBM Plex Sans" w:hAnsi="IBM Plex Sans" w:cs="IBM Plex Sans"/>
          <w:sz w:val="24"/>
          <w:lang w:val="ro-RO"/>
        </w:rPr>
        <w:t>în care se monitoriza</w:t>
      </w:r>
      <w:r w:rsidRPr="00CA004A">
        <w:rPr>
          <w:rFonts w:ascii="Calibri" w:eastAsia="Calibri" w:hAnsi="Calibri" w:cs="Calibri"/>
          <w:sz w:val="24"/>
          <w:lang w:val="ro-RO"/>
        </w:rPr>
        <w:t>ți descărcarea apelor uzate. *</w:t>
      </w:r>
    </w:p>
    <w:p w14:paraId="065C8751" w14:textId="77777777" w:rsidR="00A06719" w:rsidRPr="00CA004A" w:rsidRDefault="003824E8">
      <w:pPr>
        <w:spacing w:before="100" w:after="100" w:line="240" w:lineRule="auto"/>
        <w:rPr>
          <w:rFonts w:ascii="Calibri" w:eastAsia="Calibri" w:hAnsi="Calibri" w:cs="Calibri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V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>ă rugăm să ne oferiți rezultatele ultimelor analize efectuate.</w:t>
      </w:r>
    </w:p>
    <w:p w14:paraId="26BFE93F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___________________________________________________________________________________________________________________________________________________________________________________________________.</w:t>
      </w:r>
    </w:p>
    <w:p w14:paraId="2B63DFEB" w14:textId="42FE176C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16. Num</w:t>
      </w:r>
      <w:r w:rsidRPr="00CA004A">
        <w:rPr>
          <w:rFonts w:ascii="Calibri" w:eastAsia="Calibri" w:hAnsi="Calibri" w:cs="Calibri"/>
          <w:sz w:val="24"/>
          <w:lang w:val="ro-RO"/>
        </w:rPr>
        <w:t xml:space="preserve">ărul și Data Contractului </w:t>
      </w:r>
      <w:r w:rsidR="003A2DDC" w:rsidRPr="00CA004A">
        <w:rPr>
          <w:rFonts w:ascii="Calibri" w:eastAsia="Calibri" w:hAnsi="Calibri" w:cs="Calibri"/>
          <w:sz w:val="24"/>
          <w:lang w:val="ro-RO"/>
        </w:rPr>
        <w:t xml:space="preserve"> </w:t>
      </w:r>
      <w:r w:rsidR="003A2DDC" w:rsidRPr="00CA004A">
        <w:rPr>
          <w:rFonts w:ascii="IBM Plex Sans" w:eastAsia="IBM Plex Sans" w:hAnsi="IBM Plex Sans" w:cs="IBM Plex Sans"/>
          <w:sz w:val="24"/>
          <w:lang w:val="ro-RO"/>
        </w:rPr>
        <w:t>î</w:t>
      </w:r>
      <w:r w:rsidRPr="00CA004A">
        <w:rPr>
          <w:rFonts w:ascii="IBM Plex Sans" w:eastAsia="IBM Plex Sans" w:hAnsi="IBM Plex Sans" w:cs="IBM Plex Sans"/>
          <w:sz w:val="24"/>
          <w:lang w:val="ro-RO"/>
        </w:rPr>
        <w:t>ncheiat cu Societatea de Vidanjare</w:t>
      </w:r>
    </w:p>
    <w:p w14:paraId="3191FF88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Contract nr.__________ din data __________________.</w:t>
      </w:r>
    </w:p>
    <w:p w14:paraId="4904D0FC" w14:textId="77777777" w:rsidR="00A06719" w:rsidRPr="00CA004A" w:rsidRDefault="00A06719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58D21F73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17.Intervalele de vidanjare pentru bazinele de colectare/intervalele de preluare a namolului de la sistemele de epurare.</w:t>
      </w:r>
    </w:p>
    <w:p w14:paraId="100D58B2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_______________________________________________________</w:t>
      </w:r>
    </w:p>
    <w:p w14:paraId="6B1056F0" w14:textId="77777777" w:rsidR="00A06719" w:rsidRPr="00CA004A" w:rsidRDefault="003824E8">
      <w:pPr>
        <w:spacing w:before="100" w:after="10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_______________________________________________________</w:t>
      </w:r>
    </w:p>
    <w:p w14:paraId="6CE430D1" w14:textId="77777777" w:rsidR="00A06719" w:rsidRPr="00CA004A" w:rsidRDefault="003824E8">
      <w:pPr>
        <w:spacing w:before="100" w:after="100" w:line="240" w:lineRule="auto"/>
        <w:jc w:val="both"/>
        <w:rPr>
          <w:rFonts w:ascii="Calibri" w:eastAsia="Calibri" w:hAnsi="Calibri" w:cs="Calibri"/>
          <w:sz w:val="24"/>
          <w:lang w:val="ro-RO"/>
        </w:rPr>
      </w:pPr>
      <w:r w:rsidRPr="00CA004A">
        <w:rPr>
          <w:rFonts w:ascii="IBM Plex Sans" w:eastAsia="IBM Plex Sans" w:hAnsi="IBM Plex Sans" w:cs="IBM Plex Sans"/>
          <w:sz w:val="24"/>
          <w:lang w:val="ro-RO"/>
        </w:rPr>
        <w:t>Prin participare accep</w:t>
      </w:r>
      <w:r w:rsidRPr="00CA004A">
        <w:rPr>
          <w:rFonts w:ascii="Calibri" w:eastAsia="Calibri" w:hAnsi="Calibri" w:cs="Calibri"/>
          <w:sz w:val="24"/>
          <w:lang w:val="ro-RO"/>
        </w:rPr>
        <w:t>ți Termenii și condițiile sale de utilizare</w:t>
      </w:r>
    </w:p>
    <w:p w14:paraId="0931B70B" w14:textId="77777777" w:rsidR="00A06719" w:rsidRPr="00CA004A" w:rsidRDefault="003824E8">
      <w:pPr>
        <w:spacing w:after="0" w:line="240" w:lineRule="auto"/>
        <w:jc w:val="both"/>
        <w:rPr>
          <w:rFonts w:ascii="Calibri" w:eastAsia="Calibri" w:hAnsi="Calibri" w:cs="Calibri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 xml:space="preserve">Prin completarea 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>și transmiterea acestui formular sunteți de acord cu prelucrarea datelor cu caracter personal </w:t>
      </w: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în scopul înscrierii în Registrul de Eviden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 xml:space="preserve">ță a Sistemelor Individuale Adecvate pentru Colectarea și Epurarea Apelor Uzate. Prelucrarea datelor cu caracter personal se va realiza cu respectarea prevederilor Regulamentului nr.679/2016 adoptat de Parlamentul European și Consiliul Uniunii Europene pentru aprobarea normelor privind protecţia </w:t>
      </w: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în ceea ce prive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>şte prelucrarea datelor cu caracter personal, precum şi a normelor referitoare la libera circulaţie a acestui tip de date cu caracter personal.</w:t>
      </w:r>
    </w:p>
    <w:p w14:paraId="5347D0E0" w14:textId="77777777" w:rsidR="00A06719" w:rsidRPr="00CA004A" w:rsidRDefault="00A06719">
      <w:pPr>
        <w:spacing w:after="0" w:line="240" w:lineRule="auto"/>
        <w:rPr>
          <w:rFonts w:ascii="IBM Plex Sans" w:eastAsia="IBM Plex Sans" w:hAnsi="IBM Plex Sans" w:cs="IBM Plex Sans"/>
          <w:i/>
          <w:color w:val="1A181D"/>
          <w:sz w:val="24"/>
          <w:lang w:val="ro-RO"/>
        </w:rPr>
      </w:pPr>
    </w:p>
    <w:p w14:paraId="0524FDD7" w14:textId="77777777" w:rsidR="00A06719" w:rsidRPr="00CA004A" w:rsidRDefault="003824E8">
      <w:pPr>
        <w:spacing w:after="0" w:line="240" w:lineRule="auto"/>
        <w:rPr>
          <w:rFonts w:ascii="IBM Plex Sans" w:eastAsia="IBM Plex Sans" w:hAnsi="IBM Plex Sans" w:cs="IBM Plex Sans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 xml:space="preserve">Data______________                                                 </w:t>
      </w:r>
    </w:p>
    <w:p w14:paraId="772ADA1F" w14:textId="77777777" w:rsidR="00A06719" w:rsidRPr="00CA004A" w:rsidRDefault="003824E8">
      <w:pPr>
        <w:spacing w:before="100" w:after="100" w:line="240" w:lineRule="auto"/>
        <w:rPr>
          <w:rFonts w:ascii="Calibri" w:eastAsia="Calibri" w:hAnsi="Calibri" w:cs="Calibri"/>
          <w:i/>
          <w:color w:val="1A181D"/>
          <w:sz w:val="24"/>
          <w:lang w:val="ro-RO"/>
        </w:rPr>
      </w:pPr>
      <w:r w:rsidRPr="00CA004A">
        <w:rPr>
          <w:rFonts w:ascii="IBM Plex Sans" w:eastAsia="IBM Plex Sans" w:hAnsi="IBM Plex Sans" w:cs="IBM Plex Sans"/>
          <w:i/>
          <w:color w:val="1A181D"/>
          <w:sz w:val="24"/>
          <w:lang w:val="ro-RO"/>
        </w:rPr>
        <w:t>Nume/Prenume _____________________________Semn</w:t>
      </w:r>
      <w:r w:rsidRPr="00CA004A">
        <w:rPr>
          <w:rFonts w:ascii="Arial" w:eastAsia="Arial" w:hAnsi="Arial" w:cs="Arial"/>
          <w:i/>
          <w:color w:val="1A181D"/>
          <w:sz w:val="24"/>
          <w:lang w:val="ro-RO"/>
        </w:rPr>
        <w:t>ătur</w:t>
      </w:r>
      <w:r w:rsidRPr="00CA004A">
        <w:rPr>
          <w:rFonts w:ascii="Calibri" w:eastAsia="Calibri" w:hAnsi="Calibri" w:cs="Calibri"/>
          <w:i/>
          <w:color w:val="1A181D"/>
          <w:sz w:val="24"/>
          <w:lang w:val="ro-RO"/>
        </w:rPr>
        <w:t>ă___________.</w:t>
      </w:r>
    </w:p>
    <w:sectPr w:rsidR="00A06719" w:rsidRPr="00CA004A" w:rsidSect="00D95D08">
      <w:pgSz w:w="12240" w:h="15840"/>
      <w:pgMar w:top="1008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6719"/>
    <w:rsid w:val="003824E8"/>
    <w:rsid w:val="003A2DDC"/>
    <w:rsid w:val="00423779"/>
    <w:rsid w:val="0044577E"/>
    <w:rsid w:val="00914100"/>
    <w:rsid w:val="00A06719"/>
    <w:rsid w:val="00AA6B65"/>
    <w:rsid w:val="00CA004A"/>
    <w:rsid w:val="00D95D08"/>
    <w:rsid w:val="00E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12C5"/>
  <w15:docId w15:val="{3B85A912-057F-4293-99F2-CA11FC84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itmanager</dc:creator>
  <cp:lastModifiedBy>itmanager</cp:lastModifiedBy>
  <cp:revision>10</cp:revision>
  <cp:lastPrinted>2023-09-25T07:49:00Z</cp:lastPrinted>
  <dcterms:created xsi:type="dcterms:W3CDTF">2022-12-05T07:05:00Z</dcterms:created>
  <dcterms:modified xsi:type="dcterms:W3CDTF">2023-09-25T07:50:00Z</dcterms:modified>
</cp:coreProperties>
</file>